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2E" w:rsidRDefault="000A522E" w:rsidP="000A522E">
      <w:r>
        <w:t>NOTA DE REPÚDIO E DE SOLIDARIEDADE</w:t>
      </w:r>
    </w:p>
    <w:p w:rsidR="000A522E" w:rsidRDefault="000A522E" w:rsidP="000A522E">
      <w:r>
        <w:t xml:space="preserve">Lideranças sindicais de luta e Vigilantes de todas as partes do Brasil foram surpreendidas por um “comunicado à Imprensa” de 03/08/2021, subscrito pelo Presidente Sindicato dos patrões de vigilância da Bahia, pautado em afirmações levianas, irresponsáveis e mentirosas sobre as negociações coletivas da categoria no estado. </w:t>
      </w:r>
    </w:p>
    <w:p w:rsidR="000A522E" w:rsidRDefault="000A522E" w:rsidP="000A522E">
      <w:r>
        <w:t xml:space="preserve">O certo é que os patrões insistem em levar os trabalhadores de volta </w:t>
      </w:r>
      <w:proofErr w:type="gramStart"/>
      <w:r>
        <w:t>a</w:t>
      </w:r>
      <w:proofErr w:type="gramEnd"/>
      <w:r>
        <w:t xml:space="preserve"> escravidão em pleno século XXI. Mas os Vigilantes baianos e seus Sindicatos resistem e contam com o apoio dos colegas e lideranças de luta de todas as partes do país. </w:t>
      </w:r>
    </w:p>
    <w:p w:rsidR="000A522E" w:rsidRDefault="000A522E" w:rsidP="000A522E">
      <w:r>
        <w:t xml:space="preserve">Mas vamos clarear algumas coisas: </w:t>
      </w:r>
    </w:p>
    <w:p w:rsidR="000A522E" w:rsidRDefault="000A522E" w:rsidP="000A522E">
      <w:r>
        <w:t xml:space="preserve">1 – Quem concede aumento é patrão. Desde 2019 se recusam a aumentar os salários dos vigilantes baianos; </w:t>
      </w:r>
    </w:p>
    <w:p w:rsidR="000A522E" w:rsidRDefault="000A522E" w:rsidP="000A522E">
      <w:r>
        <w:t xml:space="preserve">2 </w:t>
      </w:r>
      <w:proofErr w:type="gramStart"/>
      <w:r>
        <w:t>–Tentaram</w:t>
      </w:r>
      <w:proofErr w:type="gramEnd"/>
      <w:r>
        <w:t xml:space="preserve"> na justiça a ilegalidade da greve do ano passado, mas perderam. A justiça reconheceu a legalidade e a justeza da greve, mandou repor os 8% da inflação de 2019 e 2019 e manteve quase todas as conquistas das </w:t>
      </w:r>
      <w:proofErr w:type="spellStart"/>
      <w:r>
        <w:t>CCT’s</w:t>
      </w:r>
      <w:proofErr w:type="spellEnd"/>
      <w:r>
        <w:t xml:space="preserve"> anteriores; </w:t>
      </w:r>
    </w:p>
    <w:p w:rsidR="000A522E" w:rsidRDefault="000A522E" w:rsidP="000A522E">
      <w:proofErr w:type="gramStart"/>
      <w:r>
        <w:t>3</w:t>
      </w:r>
      <w:proofErr w:type="gramEnd"/>
      <w:r>
        <w:t xml:space="preserve"> – Aí os patrões recorreram ao TST – Tribunal Superior do Trabalho em Brasília para não cumprirem a sentença da justiça. E para a data-base (1º de fevereiro) de 2021 alegam que só reajustam os salários após o julgamento do recurso deles em Brasília, ou seja: protelam e se escondem atrás do recurso deles; </w:t>
      </w:r>
    </w:p>
    <w:p w:rsidR="000A522E" w:rsidRDefault="000A522E" w:rsidP="000A522E">
      <w:r>
        <w:t xml:space="preserve">4 – Na nota os patrões até confessam que não cumprem as Convenções Coletivas que assinam nem a lei. Que foram processados pelo </w:t>
      </w:r>
      <w:proofErr w:type="spellStart"/>
      <w:r>
        <w:t>Sindvigilantes</w:t>
      </w:r>
      <w:proofErr w:type="spellEnd"/>
      <w:r>
        <w:t xml:space="preserve">/BA e condenados pela justiça. Mas ao invés de se corrigirem, condicionam a negociação coletiva e o reajuste dos salários que o Sindicato desista dos processos. Muita cara de pau! </w:t>
      </w:r>
    </w:p>
    <w:p w:rsidR="000A522E" w:rsidRDefault="000A522E" w:rsidP="000A522E">
      <w:r>
        <w:t xml:space="preserve">5 – Quando não cumprem a Convenção Coletiva e </w:t>
      </w:r>
      <w:proofErr w:type="gramStart"/>
      <w:r>
        <w:t>a lei cometem</w:t>
      </w:r>
      <w:proofErr w:type="gramEnd"/>
      <w:r>
        <w:t xml:space="preserve"> outro crime, pois se apropriam indevidamente de verbas repassadas pelos contratantes públicos e privados para repor, por exemplo, uniforme utilizado pelos Vigilantes e para a realização de exame médico anual. Pegos no flagra, foram condenados pela justiça e continuam não cumprindo as obrigações.</w:t>
      </w:r>
    </w:p>
    <w:p w:rsidR="000A522E" w:rsidRDefault="000A522E" w:rsidP="000A522E">
      <w:r>
        <w:t xml:space="preserve">6 </w:t>
      </w:r>
      <w:proofErr w:type="gramStart"/>
      <w:r>
        <w:t>–Nos</w:t>
      </w:r>
      <w:proofErr w:type="gramEnd"/>
      <w:r>
        <w:t xml:space="preserve"> três anos que os trabalhadores tentam uma negociação séria, os patrões respondem com reajuste zero, redução de remuneração, retirada de conquistas, deboche e chantagem; </w:t>
      </w:r>
    </w:p>
    <w:p w:rsidR="000A522E" w:rsidRDefault="000A522E" w:rsidP="000A522E">
      <w:r>
        <w:t xml:space="preserve">A resistência dos Vigilantes da Bahia, liderados pelo </w:t>
      </w:r>
      <w:proofErr w:type="spellStart"/>
      <w:r>
        <w:t>Sindvigilantes</w:t>
      </w:r>
      <w:proofErr w:type="spellEnd"/>
      <w:r>
        <w:t xml:space="preserve">/BA, </w:t>
      </w:r>
      <w:proofErr w:type="spellStart"/>
      <w:r>
        <w:t>Sindmetropolitano</w:t>
      </w:r>
      <w:proofErr w:type="spellEnd"/>
      <w:r>
        <w:t xml:space="preserve">, </w:t>
      </w:r>
      <w:proofErr w:type="spellStart"/>
      <w:proofErr w:type="gramStart"/>
      <w:r>
        <w:t>SVItabuna</w:t>
      </w:r>
      <w:proofErr w:type="spellEnd"/>
      <w:proofErr w:type="gramEnd"/>
      <w:r>
        <w:t xml:space="preserve"> e </w:t>
      </w:r>
      <w:proofErr w:type="spellStart"/>
      <w:r>
        <w:t>Sindvigilantes</w:t>
      </w:r>
      <w:proofErr w:type="spellEnd"/>
      <w:r>
        <w:t xml:space="preserve">/Feira conta com a solidariedade e o inteiro apoio das lideranças sindicais de luta do Brasil; </w:t>
      </w:r>
    </w:p>
    <w:p w:rsidR="000A522E" w:rsidRDefault="000A522E" w:rsidP="000A522E">
      <w:r>
        <w:t xml:space="preserve">Colegas da Bahia, </w:t>
      </w:r>
      <w:r>
        <w:t>estamos com vocês, para o que der</w:t>
      </w:r>
      <w:bookmarkStart w:id="0" w:name="_GoBack"/>
      <w:bookmarkEnd w:id="0"/>
      <w:r>
        <w:t xml:space="preserve"> e vier.</w:t>
      </w:r>
    </w:p>
    <w:p w:rsidR="000A522E" w:rsidRDefault="000A522E" w:rsidP="000A522E">
      <w:r>
        <w:t xml:space="preserve">Escravos, nunca mais! </w:t>
      </w:r>
    </w:p>
    <w:p w:rsidR="001932C7" w:rsidRPr="00381359" w:rsidRDefault="000A522E" w:rsidP="000A522E">
      <w:r>
        <w:t>Resistir e lutar!</w:t>
      </w:r>
    </w:p>
    <w:sectPr w:rsidR="001932C7" w:rsidRPr="00381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E43"/>
    <w:multiLevelType w:val="multilevel"/>
    <w:tmpl w:val="A1A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7"/>
    <w:rsid w:val="000A522E"/>
    <w:rsid w:val="000D663B"/>
    <w:rsid w:val="001932C7"/>
    <w:rsid w:val="001D5B05"/>
    <w:rsid w:val="002E561E"/>
    <w:rsid w:val="00322F6B"/>
    <w:rsid w:val="00381359"/>
    <w:rsid w:val="00407605"/>
    <w:rsid w:val="006011CC"/>
    <w:rsid w:val="00683792"/>
    <w:rsid w:val="008505B7"/>
    <w:rsid w:val="008866B7"/>
    <w:rsid w:val="00924DE2"/>
    <w:rsid w:val="009858CD"/>
    <w:rsid w:val="00BE17BC"/>
    <w:rsid w:val="00C354AA"/>
    <w:rsid w:val="00C510A9"/>
    <w:rsid w:val="00CA4D6D"/>
    <w:rsid w:val="00E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D6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1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866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866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866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866B7"/>
    <w:rPr>
      <w:i/>
      <w:iCs/>
    </w:rPr>
  </w:style>
  <w:style w:type="character" w:styleId="Forte">
    <w:name w:val="Strong"/>
    <w:basedOn w:val="Fontepargpadro"/>
    <w:uiPriority w:val="22"/>
    <w:qFormat/>
    <w:rsid w:val="008866B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6B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D6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item">
    <w:name w:val="meta-item"/>
    <w:basedOn w:val="Fontepargpadro"/>
    <w:rsid w:val="000D663B"/>
  </w:style>
  <w:style w:type="character" w:customStyle="1" w:styleId="meta-author-avatar">
    <w:name w:val="meta-author-avatar"/>
    <w:basedOn w:val="Fontepargpadro"/>
    <w:rsid w:val="000D663B"/>
  </w:style>
  <w:style w:type="character" w:customStyle="1" w:styleId="meta-author">
    <w:name w:val="meta-author"/>
    <w:basedOn w:val="Fontepargpadro"/>
    <w:rsid w:val="000D663B"/>
  </w:style>
  <w:style w:type="character" w:customStyle="1" w:styleId="screen-reader-text">
    <w:name w:val="screen-reader-text"/>
    <w:basedOn w:val="Fontepargpadro"/>
    <w:rsid w:val="000D663B"/>
  </w:style>
  <w:style w:type="character" w:customStyle="1" w:styleId="date">
    <w:name w:val="date"/>
    <w:basedOn w:val="Fontepargpadro"/>
    <w:rsid w:val="000D663B"/>
  </w:style>
  <w:style w:type="character" w:customStyle="1" w:styleId="meta-views">
    <w:name w:val="meta-views"/>
    <w:basedOn w:val="Fontepargpadro"/>
    <w:rsid w:val="000D663B"/>
  </w:style>
  <w:style w:type="character" w:customStyle="1" w:styleId="meta-reading-time">
    <w:name w:val="meta-reading-time"/>
    <w:basedOn w:val="Fontepargpadro"/>
    <w:rsid w:val="000D663B"/>
  </w:style>
  <w:style w:type="paragraph" w:customStyle="1" w:styleId="has-medium-font-size">
    <w:name w:val="has-medium-font-size"/>
    <w:basedOn w:val="Normal"/>
    <w:rsid w:val="000D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1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Fontepargpadro"/>
    <w:rsid w:val="0038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D6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1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866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866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866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866B7"/>
    <w:rPr>
      <w:i/>
      <w:iCs/>
    </w:rPr>
  </w:style>
  <w:style w:type="character" w:styleId="Forte">
    <w:name w:val="Strong"/>
    <w:basedOn w:val="Fontepargpadro"/>
    <w:uiPriority w:val="22"/>
    <w:qFormat/>
    <w:rsid w:val="008866B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6B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D6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item">
    <w:name w:val="meta-item"/>
    <w:basedOn w:val="Fontepargpadro"/>
    <w:rsid w:val="000D663B"/>
  </w:style>
  <w:style w:type="character" w:customStyle="1" w:styleId="meta-author-avatar">
    <w:name w:val="meta-author-avatar"/>
    <w:basedOn w:val="Fontepargpadro"/>
    <w:rsid w:val="000D663B"/>
  </w:style>
  <w:style w:type="character" w:customStyle="1" w:styleId="meta-author">
    <w:name w:val="meta-author"/>
    <w:basedOn w:val="Fontepargpadro"/>
    <w:rsid w:val="000D663B"/>
  </w:style>
  <w:style w:type="character" w:customStyle="1" w:styleId="screen-reader-text">
    <w:name w:val="screen-reader-text"/>
    <w:basedOn w:val="Fontepargpadro"/>
    <w:rsid w:val="000D663B"/>
  </w:style>
  <w:style w:type="character" w:customStyle="1" w:styleId="date">
    <w:name w:val="date"/>
    <w:basedOn w:val="Fontepargpadro"/>
    <w:rsid w:val="000D663B"/>
  </w:style>
  <w:style w:type="character" w:customStyle="1" w:styleId="meta-views">
    <w:name w:val="meta-views"/>
    <w:basedOn w:val="Fontepargpadro"/>
    <w:rsid w:val="000D663B"/>
  </w:style>
  <w:style w:type="character" w:customStyle="1" w:styleId="meta-reading-time">
    <w:name w:val="meta-reading-time"/>
    <w:basedOn w:val="Fontepargpadro"/>
    <w:rsid w:val="000D663B"/>
  </w:style>
  <w:style w:type="paragraph" w:customStyle="1" w:styleId="has-medium-font-size">
    <w:name w:val="has-medium-font-size"/>
    <w:basedOn w:val="Normal"/>
    <w:rsid w:val="000D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1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Fontepargpadro"/>
    <w:rsid w:val="0038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29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366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59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5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6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497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1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2021-08-17T16:07:00Z</dcterms:created>
  <dcterms:modified xsi:type="dcterms:W3CDTF">2021-08-17T22:26:00Z</dcterms:modified>
</cp:coreProperties>
</file>